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5F" w:rsidRPr="00F71F5F" w:rsidRDefault="00F71F5F" w:rsidP="00F71F5F">
      <w:pPr>
        <w:spacing w:line="360" w:lineRule="auto"/>
        <w:ind w:firstLine="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bookmarkEnd w:id="0"/>
      <w:r w:rsidRPr="00F71F5F">
        <w:rPr>
          <w:rFonts w:asciiTheme="majorEastAsia" w:eastAsiaTheme="majorEastAsia" w:hAnsiTheme="majorEastAsia" w:hint="eastAsia"/>
          <w:b/>
          <w:sz w:val="30"/>
          <w:szCs w:val="30"/>
        </w:rPr>
        <w:t>2020年度江苏省科学技术奖公示内容</w:t>
      </w:r>
    </w:p>
    <w:p w:rsidR="007F2F26" w:rsidRDefault="00F71F5F" w:rsidP="005E3869">
      <w:pPr>
        <w:spacing w:line="360" w:lineRule="auto"/>
        <w:ind w:firstLine="0"/>
        <w:rPr>
          <w:color w:val="000000"/>
          <w:sz w:val="21"/>
          <w:szCs w:val="21"/>
        </w:rPr>
      </w:pPr>
      <w:r w:rsidRPr="00617F71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7F2F26">
        <w:rPr>
          <w:rFonts w:hint="eastAsia"/>
          <w:color w:val="000000"/>
          <w:sz w:val="21"/>
          <w:szCs w:val="21"/>
        </w:rPr>
        <w:t>手性高效除草剂（</w:t>
      </w:r>
      <w:r w:rsidR="007F2F26">
        <w:rPr>
          <w:rFonts w:hint="eastAsia"/>
          <w:color w:val="000000"/>
          <w:sz w:val="21"/>
          <w:szCs w:val="21"/>
        </w:rPr>
        <w:t>S</w:t>
      </w:r>
      <w:r w:rsidR="007F2F26">
        <w:rPr>
          <w:rFonts w:hint="eastAsia"/>
          <w:color w:val="000000"/>
          <w:sz w:val="21"/>
          <w:szCs w:val="21"/>
        </w:rPr>
        <w:t>）</w:t>
      </w:r>
      <w:r w:rsidR="007F2F26">
        <w:rPr>
          <w:rFonts w:hint="eastAsia"/>
          <w:color w:val="000000"/>
          <w:sz w:val="21"/>
          <w:szCs w:val="21"/>
        </w:rPr>
        <w:t>-</w:t>
      </w:r>
      <w:r w:rsidR="007F2F26">
        <w:rPr>
          <w:rFonts w:hint="eastAsia"/>
          <w:color w:val="000000"/>
          <w:sz w:val="21"/>
          <w:szCs w:val="21"/>
        </w:rPr>
        <w:t>异丙甲草胺清洁生产关键技术与产业化开发</w:t>
      </w:r>
    </w:p>
    <w:p w:rsidR="008162AA" w:rsidRPr="00617F71" w:rsidRDefault="00F71F5F" w:rsidP="005E3869">
      <w:pPr>
        <w:spacing w:line="360" w:lineRule="auto"/>
        <w:ind w:firstLine="0"/>
        <w:rPr>
          <w:rFonts w:eastAsia="宋体"/>
          <w:sz w:val="24"/>
          <w:szCs w:val="24"/>
        </w:rPr>
      </w:pPr>
      <w:r w:rsidRPr="00617F71">
        <w:rPr>
          <w:rFonts w:asciiTheme="minorEastAsia" w:eastAsiaTheme="minorEastAsia" w:hAnsiTheme="minorEastAsia" w:hint="eastAsia"/>
          <w:b/>
          <w:sz w:val="24"/>
          <w:szCs w:val="24"/>
        </w:rPr>
        <w:t>完成人：</w:t>
      </w:r>
      <w:r w:rsidR="00E3605D">
        <w:rPr>
          <w:rFonts w:hint="eastAsia"/>
          <w:color w:val="000000"/>
          <w:sz w:val="21"/>
          <w:szCs w:val="21"/>
        </w:rPr>
        <w:t>朱红军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吕良忠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李玉峰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马长庆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赵河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刘</w:t>
      </w:r>
      <w:r w:rsidR="00E3605D">
        <w:rPr>
          <w:rFonts w:hint="eastAsia"/>
          <w:color w:val="000000"/>
          <w:sz w:val="21"/>
          <w:szCs w:val="21"/>
        </w:rPr>
        <w:t xml:space="preserve"> </w:t>
      </w:r>
      <w:r w:rsidR="00E3605D">
        <w:rPr>
          <w:rFonts w:hint="eastAsia"/>
          <w:color w:val="000000"/>
          <w:sz w:val="21"/>
          <w:szCs w:val="21"/>
        </w:rPr>
        <w:t>睿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王建荣</w:t>
      </w:r>
      <w:r w:rsidR="00E3605D">
        <w:rPr>
          <w:rFonts w:hint="eastAsia"/>
          <w:color w:val="000000"/>
          <w:sz w:val="21"/>
          <w:szCs w:val="21"/>
        </w:rPr>
        <w:t>,</w:t>
      </w:r>
      <w:r w:rsidR="00E3605D">
        <w:rPr>
          <w:rFonts w:hint="eastAsia"/>
          <w:color w:val="000000"/>
          <w:sz w:val="21"/>
          <w:szCs w:val="21"/>
        </w:rPr>
        <w:t>宋广亮，楚庆岩</w:t>
      </w:r>
    </w:p>
    <w:p w:rsidR="005B678B" w:rsidRDefault="00F71F5F" w:rsidP="005E3869">
      <w:pPr>
        <w:spacing w:line="360" w:lineRule="auto"/>
        <w:ind w:firstLine="0"/>
        <w:rPr>
          <w:color w:val="000000"/>
          <w:sz w:val="21"/>
          <w:szCs w:val="21"/>
        </w:rPr>
      </w:pPr>
      <w:r w:rsidRPr="00617F71">
        <w:rPr>
          <w:rFonts w:asciiTheme="minorEastAsia" w:eastAsiaTheme="minorEastAsia" w:hAnsiTheme="minorEastAsia" w:hint="eastAsia"/>
          <w:b/>
          <w:sz w:val="24"/>
          <w:szCs w:val="24"/>
        </w:rPr>
        <w:t>完成单位：</w:t>
      </w:r>
      <w:r w:rsidR="005B678B">
        <w:rPr>
          <w:rFonts w:hint="eastAsia"/>
          <w:color w:val="000000"/>
          <w:sz w:val="21"/>
          <w:szCs w:val="21"/>
        </w:rPr>
        <w:t>南京工业大学</w:t>
      </w:r>
      <w:r w:rsidR="005B678B">
        <w:rPr>
          <w:rFonts w:hint="eastAsia"/>
          <w:color w:val="000000"/>
          <w:sz w:val="21"/>
          <w:szCs w:val="21"/>
        </w:rPr>
        <w:t>,</w:t>
      </w:r>
      <w:r w:rsidR="005B678B">
        <w:rPr>
          <w:rFonts w:hint="eastAsia"/>
          <w:color w:val="000000"/>
          <w:sz w:val="21"/>
          <w:szCs w:val="21"/>
        </w:rPr>
        <w:t>江苏长青农化股份有限公司</w:t>
      </w:r>
      <w:r w:rsidR="005B678B">
        <w:rPr>
          <w:rFonts w:hint="eastAsia"/>
          <w:color w:val="000000"/>
          <w:sz w:val="21"/>
          <w:szCs w:val="21"/>
        </w:rPr>
        <w:t>,</w:t>
      </w:r>
      <w:r w:rsidR="005B678B">
        <w:rPr>
          <w:rFonts w:hint="eastAsia"/>
          <w:color w:val="000000"/>
          <w:sz w:val="21"/>
          <w:szCs w:val="21"/>
        </w:rPr>
        <w:t>江苏长青农化南通有限公司</w:t>
      </w:r>
    </w:p>
    <w:p w:rsidR="00007A63" w:rsidRDefault="00007A63" w:rsidP="005E3869">
      <w:pPr>
        <w:spacing w:line="360" w:lineRule="auto"/>
        <w:ind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5E3869">
        <w:rPr>
          <w:rFonts w:asciiTheme="minorEastAsia" w:eastAsiaTheme="minorEastAsia" w:hAnsiTheme="minorEastAsia"/>
          <w:b/>
          <w:sz w:val="24"/>
          <w:szCs w:val="24"/>
        </w:rPr>
        <w:t>主要知识产权目录</w:t>
      </w:r>
      <w:r w:rsidR="005E3869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</w:p>
    <w:tbl>
      <w:tblPr>
        <w:tblW w:w="11109" w:type="dxa"/>
        <w:jc w:val="center"/>
        <w:tblInd w:w="-464" w:type="dxa"/>
        <w:tblLook w:val="01E0"/>
      </w:tblPr>
      <w:tblGrid>
        <w:gridCol w:w="902"/>
        <w:gridCol w:w="1295"/>
        <w:gridCol w:w="1858"/>
        <w:gridCol w:w="1228"/>
        <w:gridCol w:w="1048"/>
        <w:gridCol w:w="1206"/>
        <w:gridCol w:w="1322"/>
        <w:gridCol w:w="935"/>
        <w:gridCol w:w="1315"/>
      </w:tblGrid>
      <w:tr w:rsidR="00B71D99" w:rsidRPr="00727621" w:rsidTr="00B71D99">
        <w:trPr>
          <w:trHeight w:val="116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知识产权类别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知识产权具体名称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国家</w:t>
            </w:r>
          </w:p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（地区）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授权日期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证书编号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权利人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300" w:lineRule="exact"/>
              <w:ind w:firstLine="0"/>
              <w:jc w:val="center"/>
              <w:rPr>
                <w:rFonts w:eastAsia="宋体"/>
                <w:sz w:val="21"/>
                <w:szCs w:val="21"/>
              </w:rPr>
            </w:pPr>
            <w:r w:rsidRPr="00727621">
              <w:rPr>
                <w:rFonts w:eastAsia="宋体"/>
                <w:sz w:val="21"/>
                <w:szCs w:val="21"/>
              </w:rPr>
              <w:t>发明人</w:t>
            </w:r>
          </w:p>
        </w:tc>
      </w:tr>
      <w:tr w:rsidR="00B71D99" w:rsidRPr="00A51065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发明专利权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一类手性双膦配体及其铱复合催化剂、制备方法及在不对称氢化合成</w:t>
            </w:r>
            <w:r>
              <w:rPr>
                <w:rFonts w:hint="eastAsia"/>
                <w:color w:val="000000"/>
                <w:sz w:val="22"/>
                <w:szCs w:val="22"/>
              </w:rPr>
              <w:t>(S)-</w:t>
            </w:r>
            <w:r>
              <w:rPr>
                <w:rFonts w:hint="eastAsia"/>
                <w:color w:val="000000"/>
                <w:sz w:val="22"/>
                <w:szCs w:val="22"/>
              </w:rPr>
              <w:t>异丙甲草胺中的应用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ZL201010197924.7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2016.03.23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19947594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南京工业大学，江苏长青农化股份有限公司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朱红军；李玉峰；于国权；吕良忠；楚庆岩；杜刚；王凯；施璐；黄仁均</w:t>
            </w:r>
          </w:p>
        </w:tc>
      </w:tr>
      <w:tr w:rsidR="00B71D99" w:rsidRPr="00A51065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发明专利权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一种合成</w:t>
            </w:r>
            <w:r>
              <w:rPr>
                <w:rFonts w:hint="eastAsia"/>
                <w:color w:val="000000"/>
                <w:sz w:val="22"/>
                <w:szCs w:val="22"/>
              </w:rPr>
              <w:t>(S)-</w:t>
            </w:r>
            <w:r>
              <w:rPr>
                <w:rFonts w:hint="eastAsia"/>
                <w:color w:val="000000"/>
                <w:sz w:val="22"/>
                <w:szCs w:val="22"/>
              </w:rPr>
              <w:t>异丙甲草胺的新方法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ZL200810156223.1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1C3397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1C3397">
              <w:rPr>
                <w:rFonts w:hint="eastAsia"/>
                <w:color w:val="000000"/>
                <w:sz w:val="22"/>
                <w:szCs w:val="22"/>
              </w:rPr>
              <w:t>2011.05.11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1C3397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1C3397">
              <w:rPr>
                <w:rFonts w:hint="eastAsia"/>
                <w:color w:val="000000"/>
                <w:sz w:val="22"/>
                <w:szCs w:val="22"/>
              </w:rPr>
              <w:t>776964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南京工业大学，江苏长青农化股份有限公司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color w:val="000000"/>
                <w:sz w:val="22"/>
                <w:szCs w:val="22"/>
              </w:rPr>
              <w:t>朱红军，</w:t>
            </w:r>
            <w:r w:rsidRPr="00A51065">
              <w:rPr>
                <w:rFonts w:hint="eastAsia"/>
                <w:color w:val="000000"/>
                <w:sz w:val="22"/>
                <w:szCs w:val="22"/>
              </w:rPr>
              <w:t>李玉峰，陈巍，于国权，杜刚，吕良忠，楚庆岩</w:t>
            </w:r>
          </w:p>
        </w:tc>
      </w:tr>
      <w:tr w:rsidR="00B71D99" w:rsidRPr="001C3397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报警联动自控装置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201120068871.9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1C3397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1C3397">
              <w:rPr>
                <w:rFonts w:hint="eastAsia"/>
                <w:color w:val="000000"/>
                <w:sz w:val="22"/>
                <w:szCs w:val="22"/>
              </w:rPr>
              <w:t>2011.10.26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1C3397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1C3397">
              <w:rPr>
                <w:rFonts w:hint="eastAsia"/>
                <w:color w:val="000000"/>
                <w:sz w:val="22"/>
                <w:szCs w:val="22"/>
              </w:rPr>
              <w:t>1976190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1C3397" w:rsidRDefault="00B71D99" w:rsidP="000A186E">
            <w:pPr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3397">
              <w:rPr>
                <w:rFonts w:hint="eastAsia"/>
                <w:color w:val="000000"/>
                <w:sz w:val="22"/>
                <w:szCs w:val="22"/>
              </w:rPr>
              <w:t>于国权，丁华平，吉志扬，杜刚</w:t>
            </w:r>
          </w:p>
        </w:tc>
      </w:tr>
      <w:tr w:rsidR="00B71D99" w:rsidRPr="001C3397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专利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基于</w:t>
            </w:r>
            <w:r>
              <w:rPr>
                <w:rFonts w:hint="eastAsia"/>
                <w:color w:val="000000"/>
                <w:sz w:val="22"/>
                <w:szCs w:val="22"/>
              </w:rPr>
              <w:t>OPC</w:t>
            </w:r>
            <w:r>
              <w:rPr>
                <w:rFonts w:hint="eastAsia"/>
                <w:color w:val="000000"/>
                <w:sz w:val="22"/>
                <w:szCs w:val="22"/>
              </w:rPr>
              <w:t>技术的</w:t>
            </w: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工业电视监控装置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lastRenderedPageBreak/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201320060879.X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24500B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24500B">
              <w:rPr>
                <w:rFonts w:hint="eastAsia"/>
                <w:color w:val="000000"/>
                <w:sz w:val="22"/>
                <w:szCs w:val="22"/>
              </w:rPr>
              <w:t>2013.8.14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24500B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24500B">
              <w:rPr>
                <w:rFonts w:hint="eastAsia"/>
                <w:color w:val="000000"/>
                <w:sz w:val="22"/>
                <w:szCs w:val="22"/>
              </w:rPr>
              <w:t>3107196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江苏长</w:t>
            </w:r>
            <w:r w:rsidRPr="00A51065">
              <w:rPr>
                <w:rFonts w:hint="eastAsia"/>
                <w:color w:val="000000"/>
                <w:sz w:val="22"/>
                <w:szCs w:val="22"/>
              </w:rPr>
              <w:lastRenderedPageBreak/>
              <w:t>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1C3397" w:rsidRDefault="00B71D99" w:rsidP="000A186E">
            <w:pPr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3397">
              <w:rPr>
                <w:rFonts w:hint="eastAsia"/>
                <w:color w:val="000000"/>
                <w:sz w:val="22"/>
                <w:szCs w:val="22"/>
              </w:rPr>
              <w:lastRenderedPageBreak/>
              <w:t>于国权，杜</w:t>
            </w:r>
            <w:r w:rsidRPr="001C3397">
              <w:rPr>
                <w:rFonts w:hint="eastAsia"/>
                <w:color w:val="000000"/>
                <w:sz w:val="22"/>
                <w:szCs w:val="22"/>
              </w:rPr>
              <w:lastRenderedPageBreak/>
              <w:t>刚</w:t>
            </w:r>
            <w:r>
              <w:rPr>
                <w:rFonts w:hint="eastAsia"/>
                <w:color w:val="000000"/>
                <w:sz w:val="22"/>
                <w:szCs w:val="22"/>
              </w:rPr>
              <w:t>，伍树文，</w:t>
            </w:r>
            <w:r w:rsidRPr="001C3397">
              <w:rPr>
                <w:rFonts w:hint="eastAsia"/>
                <w:color w:val="000000"/>
                <w:sz w:val="22"/>
                <w:szCs w:val="22"/>
              </w:rPr>
              <w:t>丁华平</w:t>
            </w:r>
          </w:p>
        </w:tc>
      </w:tr>
      <w:tr w:rsidR="00B71D99" w:rsidRPr="00727621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工业电视分布式智能监控装置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201320062856.2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24500B">
              <w:rPr>
                <w:rFonts w:hint="eastAsia"/>
                <w:color w:val="000000"/>
                <w:sz w:val="22"/>
                <w:szCs w:val="22"/>
              </w:rPr>
              <w:t>2013.8.14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0F6257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0F6257">
              <w:rPr>
                <w:rFonts w:hint="eastAsia"/>
                <w:color w:val="000000"/>
                <w:sz w:val="22"/>
                <w:szCs w:val="22"/>
              </w:rPr>
              <w:t>3107390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于国</w:t>
            </w:r>
            <w:r w:rsidRPr="001C3397">
              <w:rPr>
                <w:rFonts w:hint="eastAsia"/>
                <w:color w:val="000000"/>
                <w:sz w:val="22"/>
                <w:szCs w:val="22"/>
              </w:rPr>
              <w:t>权，杜刚</w:t>
            </w:r>
            <w:r>
              <w:rPr>
                <w:rFonts w:hint="eastAsia"/>
                <w:color w:val="000000"/>
                <w:sz w:val="22"/>
                <w:szCs w:val="22"/>
              </w:rPr>
              <w:t>，伍树文，</w:t>
            </w:r>
            <w:r w:rsidRPr="001C3397">
              <w:rPr>
                <w:rFonts w:hint="eastAsia"/>
                <w:color w:val="000000"/>
                <w:sz w:val="22"/>
                <w:szCs w:val="22"/>
              </w:rPr>
              <w:t>丁华平</w:t>
            </w:r>
          </w:p>
        </w:tc>
      </w:tr>
      <w:tr w:rsidR="00B71D99" w:rsidRPr="00727621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一种农药合成过程中的</w:t>
            </w:r>
            <w:r>
              <w:rPr>
                <w:rFonts w:hint="eastAsia"/>
                <w:color w:val="000000"/>
                <w:sz w:val="22"/>
                <w:szCs w:val="22"/>
              </w:rPr>
              <w:t>PH</w:t>
            </w:r>
            <w:r>
              <w:rPr>
                <w:rFonts w:hint="eastAsia"/>
                <w:color w:val="000000"/>
                <w:sz w:val="22"/>
                <w:szCs w:val="22"/>
              </w:rPr>
              <w:t>连续化检测装置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201420437635.3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24500B">
              <w:rPr>
                <w:rFonts w:hint="eastAsia"/>
                <w:color w:val="000000"/>
                <w:sz w:val="22"/>
                <w:szCs w:val="22"/>
              </w:rPr>
              <w:t>201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24500B">
              <w:rPr>
                <w:rFonts w:hint="eastAsia"/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 w:rsidRPr="0024500B">
              <w:rPr>
                <w:rFonts w:hint="eastAsia"/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24500B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0F6257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0F6257">
              <w:rPr>
                <w:rFonts w:hint="eastAsia"/>
                <w:color w:val="000000"/>
                <w:sz w:val="22"/>
                <w:szCs w:val="22"/>
              </w:rPr>
              <w:t>4021178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C85B91" w:rsidP="000A186E"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于国</w:t>
            </w:r>
            <w:r w:rsidR="00B71D99" w:rsidRPr="001C3397">
              <w:rPr>
                <w:rFonts w:hint="eastAsia"/>
                <w:color w:val="000000"/>
                <w:sz w:val="22"/>
                <w:szCs w:val="22"/>
              </w:rPr>
              <w:t>权，</w:t>
            </w:r>
            <w:r w:rsidR="00B71D99">
              <w:rPr>
                <w:rFonts w:hint="eastAsia"/>
                <w:color w:val="000000"/>
                <w:sz w:val="22"/>
                <w:szCs w:val="22"/>
              </w:rPr>
              <w:t>丁华平，马长庆，</w:t>
            </w:r>
            <w:r w:rsidR="00B71D99" w:rsidRPr="001C3397">
              <w:rPr>
                <w:rFonts w:hint="eastAsia"/>
                <w:color w:val="000000"/>
                <w:sz w:val="22"/>
                <w:szCs w:val="22"/>
              </w:rPr>
              <w:t>吉志扬</w:t>
            </w:r>
          </w:p>
        </w:tc>
      </w:tr>
      <w:tr w:rsidR="00B71D99" w:rsidRPr="00727621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7621">
              <w:rPr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实用新型专利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一种反应釜实时监控装置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中国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201420440252.1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24500B">
              <w:rPr>
                <w:rFonts w:hint="eastAsia"/>
                <w:color w:val="000000"/>
                <w:sz w:val="22"/>
                <w:szCs w:val="22"/>
              </w:rPr>
              <w:t>201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 w:rsidRPr="0024500B">
              <w:rPr>
                <w:rFonts w:hint="eastAsia"/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 w:rsidRPr="0024500B">
              <w:rPr>
                <w:rFonts w:hint="eastAsia"/>
                <w:color w:val="000000"/>
                <w:sz w:val="22"/>
                <w:szCs w:val="22"/>
              </w:rPr>
              <w:t>.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24500B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0F6257" w:rsidRDefault="00B71D99" w:rsidP="000A186E">
            <w:pPr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F6257">
              <w:rPr>
                <w:rFonts w:hint="eastAsia"/>
                <w:color w:val="000000"/>
                <w:sz w:val="22"/>
                <w:szCs w:val="22"/>
              </w:rPr>
              <w:t>4018045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  <w:r w:rsidRPr="00A51065">
              <w:rPr>
                <w:rFonts w:hint="eastAsia"/>
                <w:color w:val="000000"/>
                <w:sz w:val="22"/>
                <w:szCs w:val="22"/>
              </w:rPr>
              <w:t>江苏长青农化股份有限公司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C85B91" w:rsidP="000A186E">
            <w:pPr>
              <w:adjustRightInd w:val="0"/>
              <w:ind w:firstLine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于国</w:t>
            </w:r>
            <w:r w:rsidR="00B71D99" w:rsidRPr="001C3397">
              <w:rPr>
                <w:rFonts w:hint="eastAsia"/>
                <w:color w:val="000000"/>
                <w:sz w:val="22"/>
                <w:szCs w:val="22"/>
              </w:rPr>
              <w:t>权，</w:t>
            </w:r>
            <w:r w:rsidR="00B71D99">
              <w:rPr>
                <w:rFonts w:hint="eastAsia"/>
                <w:color w:val="000000"/>
                <w:sz w:val="22"/>
                <w:szCs w:val="22"/>
              </w:rPr>
              <w:t>丁华平，马长庆，</w:t>
            </w:r>
            <w:r w:rsidR="00B71D99" w:rsidRPr="001C3397">
              <w:rPr>
                <w:rFonts w:hint="eastAsia"/>
                <w:color w:val="000000"/>
                <w:sz w:val="22"/>
                <w:szCs w:val="22"/>
              </w:rPr>
              <w:t>吉志扬</w:t>
            </w:r>
          </w:p>
        </w:tc>
      </w:tr>
      <w:tr w:rsidR="00B71D99" w:rsidRPr="00727621" w:rsidTr="00B71D99">
        <w:trPr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Default="00B71D99" w:rsidP="000A186E">
            <w:pPr>
              <w:wordWrap w:val="0"/>
              <w:spacing w:line="360" w:lineRule="auto"/>
              <w:ind w:firstLine="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A51065" w:rsidRDefault="00B71D99" w:rsidP="000A186E">
            <w:pPr>
              <w:wordWrap w:val="0"/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99" w:rsidRPr="00727621" w:rsidRDefault="00B71D99" w:rsidP="000A186E">
            <w:pPr>
              <w:adjustRightInd w:val="0"/>
              <w:ind w:firstLine="0"/>
              <w:jc w:val="center"/>
            </w:pPr>
          </w:p>
        </w:tc>
      </w:tr>
    </w:tbl>
    <w:p w:rsidR="00B71D99" w:rsidRPr="00B71D99" w:rsidRDefault="00B71D99" w:rsidP="005E3869">
      <w:pPr>
        <w:spacing w:line="360" w:lineRule="auto"/>
        <w:ind w:firstLine="0"/>
        <w:rPr>
          <w:rFonts w:asciiTheme="minorEastAsia" w:eastAsiaTheme="minorEastAsia" w:hAnsiTheme="minorEastAsia"/>
          <w:b/>
          <w:sz w:val="24"/>
          <w:szCs w:val="24"/>
        </w:rPr>
      </w:pPr>
    </w:p>
    <w:sectPr w:rsidR="00B71D99" w:rsidRPr="00B71D99" w:rsidSect="008D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59" w:rsidRDefault="00A26F59" w:rsidP="00EB1073">
      <w:pPr>
        <w:spacing w:line="240" w:lineRule="auto"/>
      </w:pPr>
      <w:r>
        <w:separator/>
      </w:r>
    </w:p>
  </w:endnote>
  <w:endnote w:type="continuationSeparator" w:id="0">
    <w:p w:rsidR="00A26F59" w:rsidRDefault="00A26F59" w:rsidP="00EB1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59" w:rsidRDefault="00A26F59" w:rsidP="00EB1073">
      <w:pPr>
        <w:spacing w:line="240" w:lineRule="auto"/>
      </w:pPr>
      <w:r>
        <w:separator/>
      </w:r>
    </w:p>
  </w:footnote>
  <w:footnote w:type="continuationSeparator" w:id="0">
    <w:p w:rsidR="00A26F59" w:rsidRDefault="00A26F59" w:rsidP="00EB10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A63"/>
    <w:rsid w:val="00007A63"/>
    <w:rsid w:val="00044A5F"/>
    <w:rsid w:val="000651E6"/>
    <w:rsid w:val="000922F0"/>
    <w:rsid w:val="000A1587"/>
    <w:rsid w:val="001113B9"/>
    <w:rsid w:val="001510EA"/>
    <w:rsid w:val="002A19BF"/>
    <w:rsid w:val="002B5EA3"/>
    <w:rsid w:val="002C579D"/>
    <w:rsid w:val="00350C02"/>
    <w:rsid w:val="00451AA3"/>
    <w:rsid w:val="00477EF2"/>
    <w:rsid w:val="005074CB"/>
    <w:rsid w:val="00511396"/>
    <w:rsid w:val="00513B9B"/>
    <w:rsid w:val="00534303"/>
    <w:rsid w:val="005B678B"/>
    <w:rsid w:val="005E3869"/>
    <w:rsid w:val="00611562"/>
    <w:rsid w:val="00617F71"/>
    <w:rsid w:val="00665811"/>
    <w:rsid w:val="007B6BAD"/>
    <w:rsid w:val="007F2F26"/>
    <w:rsid w:val="007F768E"/>
    <w:rsid w:val="008162AA"/>
    <w:rsid w:val="008651CD"/>
    <w:rsid w:val="008D2BEB"/>
    <w:rsid w:val="008F7932"/>
    <w:rsid w:val="009079DD"/>
    <w:rsid w:val="00943F78"/>
    <w:rsid w:val="00951BDF"/>
    <w:rsid w:val="00A03534"/>
    <w:rsid w:val="00A26F59"/>
    <w:rsid w:val="00A876D2"/>
    <w:rsid w:val="00AE3CA6"/>
    <w:rsid w:val="00AE7C12"/>
    <w:rsid w:val="00B71D99"/>
    <w:rsid w:val="00B73A1C"/>
    <w:rsid w:val="00B94161"/>
    <w:rsid w:val="00C33930"/>
    <w:rsid w:val="00C70EC6"/>
    <w:rsid w:val="00C85B91"/>
    <w:rsid w:val="00D322A4"/>
    <w:rsid w:val="00D84EAC"/>
    <w:rsid w:val="00E14C8E"/>
    <w:rsid w:val="00E3605D"/>
    <w:rsid w:val="00E65B08"/>
    <w:rsid w:val="00E77C88"/>
    <w:rsid w:val="00EB1073"/>
    <w:rsid w:val="00EB4C72"/>
    <w:rsid w:val="00F71F5F"/>
    <w:rsid w:val="00FE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6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07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073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07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073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Plain Text"/>
    <w:basedOn w:val="a"/>
    <w:link w:val="Char1"/>
    <w:rsid w:val="00617F71"/>
    <w:pPr>
      <w:autoSpaceDE/>
      <w:autoSpaceDN/>
      <w:snapToGrid/>
      <w:spacing w:line="360" w:lineRule="auto"/>
      <w:ind w:firstLineChars="200" w:firstLine="480"/>
    </w:pPr>
    <w:rPr>
      <w:rFonts w:ascii="仿宋_GB2312" w:eastAsia="宋体"/>
      <w:snapToGrid/>
      <w:kern w:val="2"/>
      <w:sz w:val="24"/>
    </w:rPr>
  </w:style>
  <w:style w:type="character" w:customStyle="1" w:styleId="Char1">
    <w:name w:val="纯文本 Char"/>
    <w:basedOn w:val="a0"/>
    <w:link w:val="a5"/>
    <w:rsid w:val="00617F71"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6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28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Administrator</cp:lastModifiedBy>
  <cp:revision>8</cp:revision>
  <dcterms:created xsi:type="dcterms:W3CDTF">2020-05-08T09:59:00Z</dcterms:created>
  <dcterms:modified xsi:type="dcterms:W3CDTF">2020-05-11T00:54:00Z</dcterms:modified>
</cp:coreProperties>
</file>